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9CE" w:rsidRPr="006E6968" w:rsidRDefault="00B949CE" w:rsidP="00495598">
      <w:pPr>
        <w:ind w:right="-1"/>
        <w:jc w:val="right"/>
        <w:rPr>
          <w:b/>
          <w:sz w:val="28"/>
          <w:szCs w:val="28"/>
        </w:rPr>
      </w:pPr>
      <w:r w:rsidRPr="006E6968">
        <w:rPr>
          <w:b/>
          <w:noProof/>
          <w:sz w:val="28"/>
          <w:szCs w:val="28"/>
        </w:rPr>
        <w:drawing>
          <wp:anchor distT="0" distB="0" distL="6401435" distR="6401435" simplePos="0" relativeHeight="251660288" behindDoc="0" locked="0" layoutInCell="1" allowOverlap="1" wp14:anchorId="6FE0B703" wp14:editId="1AD9D6EB">
            <wp:simplePos x="0" y="0"/>
            <wp:positionH relativeFrom="margin">
              <wp:posOffset>2910840</wp:posOffset>
            </wp:positionH>
            <wp:positionV relativeFrom="paragraph">
              <wp:posOffset>-534035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598">
        <w:rPr>
          <w:b/>
          <w:sz w:val="28"/>
          <w:szCs w:val="28"/>
        </w:rPr>
        <w:t>ПРОЕКТ</w:t>
      </w:r>
    </w:p>
    <w:p w:rsidR="00B949CE" w:rsidRPr="00F06CA3" w:rsidRDefault="00B949CE" w:rsidP="00B949CE">
      <w:pPr>
        <w:pStyle w:val="5"/>
        <w:ind w:left="0" w:right="-469" w:firstLine="0"/>
        <w:rPr>
          <w:szCs w:val="40"/>
        </w:rPr>
      </w:pPr>
      <w:r w:rsidRPr="00F06CA3">
        <w:rPr>
          <w:szCs w:val="40"/>
        </w:rPr>
        <w:t>ДУМА НИЖНЕВАРТОВСКОГО РАЙОНА</w:t>
      </w:r>
    </w:p>
    <w:p w:rsidR="00B949CE" w:rsidRPr="00327840" w:rsidRDefault="00B949CE" w:rsidP="00B949CE">
      <w:pPr>
        <w:jc w:val="center"/>
        <w:rPr>
          <w:b/>
          <w:sz w:val="24"/>
          <w:szCs w:val="24"/>
        </w:rPr>
      </w:pPr>
      <w:r w:rsidRPr="00327840">
        <w:rPr>
          <w:b/>
          <w:sz w:val="24"/>
          <w:szCs w:val="24"/>
        </w:rPr>
        <w:t>Ханты-Мансийского автономного округа - Югры</w:t>
      </w:r>
    </w:p>
    <w:p w:rsidR="00B949CE" w:rsidRPr="00F06CA3" w:rsidRDefault="00B949CE" w:rsidP="00B949CE">
      <w:pPr>
        <w:ind w:right="-469"/>
        <w:jc w:val="center"/>
        <w:rPr>
          <w:b/>
          <w:sz w:val="28"/>
          <w:szCs w:val="28"/>
        </w:rPr>
      </w:pPr>
    </w:p>
    <w:p w:rsidR="00B949CE" w:rsidRPr="00F06CA3" w:rsidRDefault="00B949CE" w:rsidP="00B949CE">
      <w:pPr>
        <w:ind w:right="-469"/>
        <w:jc w:val="center"/>
        <w:rPr>
          <w:b/>
          <w:bCs/>
          <w:sz w:val="40"/>
          <w:szCs w:val="40"/>
        </w:rPr>
      </w:pPr>
      <w:r w:rsidRPr="00F06CA3">
        <w:rPr>
          <w:b/>
          <w:bCs/>
          <w:sz w:val="40"/>
          <w:szCs w:val="40"/>
        </w:rPr>
        <w:t>РЕШЕНИЕ</w:t>
      </w:r>
    </w:p>
    <w:p w:rsidR="00B949CE" w:rsidRDefault="00B949CE" w:rsidP="00B949CE">
      <w:pPr>
        <w:ind w:right="-469"/>
      </w:pPr>
    </w:p>
    <w:p w:rsidR="00B949CE" w:rsidRDefault="00B949CE" w:rsidP="00B949CE">
      <w:pPr>
        <w:ind w:left="2880" w:right="-469" w:hanging="2880"/>
        <w:jc w:val="center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B949CE" w:rsidTr="00BB0B4B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949CE" w:rsidRPr="00327840" w:rsidRDefault="00DE1D50" w:rsidP="00BB0B4B">
            <w:pPr>
              <w:ind w:right="-4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495598">
              <w:rPr>
                <w:sz w:val="24"/>
                <w:szCs w:val="24"/>
              </w:rPr>
              <w:t>________________</w:t>
            </w:r>
          </w:p>
          <w:p w:rsidR="00B949CE" w:rsidRPr="00327840" w:rsidRDefault="00B949CE" w:rsidP="00BB0B4B">
            <w:pPr>
              <w:ind w:right="-469"/>
              <w:jc w:val="both"/>
              <w:rPr>
                <w:sz w:val="24"/>
                <w:szCs w:val="24"/>
              </w:rPr>
            </w:pPr>
            <w:r w:rsidRPr="00327840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949CE" w:rsidRPr="00327840" w:rsidRDefault="00B949CE" w:rsidP="00F82398">
            <w:pPr>
              <w:ind w:left="540"/>
              <w:jc w:val="both"/>
              <w:rPr>
                <w:sz w:val="24"/>
                <w:szCs w:val="24"/>
              </w:rPr>
            </w:pPr>
            <w:r w:rsidRPr="00327840">
              <w:rPr>
                <w:sz w:val="24"/>
                <w:szCs w:val="24"/>
              </w:rPr>
              <w:t xml:space="preserve">                         </w:t>
            </w:r>
            <w:r w:rsidR="00587CBC">
              <w:rPr>
                <w:sz w:val="24"/>
                <w:szCs w:val="24"/>
              </w:rPr>
              <w:t xml:space="preserve">        </w:t>
            </w:r>
            <w:r w:rsidR="009D24CE">
              <w:rPr>
                <w:sz w:val="24"/>
                <w:szCs w:val="24"/>
              </w:rPr>
              <w:t xml:space="preserve">              </w:t>
            </w:r>
            <w:r w:rsidR="00495598">
              <w:rPr>
                <w:sz w:val="24"/>
                <w:szCs w:val="24"/>
              </w:rPr>
              <w:t xml:space="preserve">          </w:t>
            </w:r>
            <w:r w:rsidR="00587CBC">
              <w:rPr>
                <w:sz w:val="24"/>
                <w:szCs w:val="24"/>
              </w:rPr>
              <w:t>№</w:t>
            </w:r>
            <w:r w:rsidR="00320451">
              <w:rPr>
                <w:sz w:val="24"/>
                <w:szCs w:val="24"/>
              </w:rPr>
              <w:t xml:space="preserve"> </w:t>
            </w:r>
            <w:r w:rsidR="00495598">
              <w:rPr>
                <w:sz w:val="24"/>
                <w:szCs w:val="24"/>
              </w:rPr>
              <w:t>____</w:t>
            </w:r>
            <w:r w:rsidRPr="00327840">
              <w:rPr>
                <w:sz w:val="24"/>
                <w:szCs w:val="24"/>
              </w:rPr>
              <w:t xml:space="preserve">        </w:t>
            </w:r>
          </w:p>
        </w:tc>
      </w:tr>
    </w:tbl>
    <w:p w:rsidR="00B949CE" w:rsidRPr="00B949CE" w:rsidRDefault="00B949CE" w:rsidP="00B949CE">
      <w:pPr>
        <w:rPr>
          <w:b/>
          <w:sz w:val="28"/>
          <w:szCs w:val="28"/>
        </w:rPr>
      </w:pPr>
    </w:p>
    <w:p w:rsidR="00B949CE" w:rsidRPr="00B949CE" w:rsidRDefault="00B949CE" w:rsidP="00B949CE">
      <w:pPr>
        <w:ind w:right="5935"/>
        <w:jc w:val="both"/>
        <w:rPr>
          <w:sz w:val="28"/>
          <w:szCs w:val="28"/>
        </w:rPr>
      </w:pPr>
    </w:p>
    <w:p w:rsidR="006C69E7" w:rsidRPr="006C69E7" w:rsidRDefault="00320451" w:rsidP="006C69E7">
      <w:pPr>
        <w:ind w:right="5103"/>
        <w:jc w:val="both"/>
        <w:rPr>
          <w:sz w:val="32"/>
          <w:szCs w:val="32"/>
        </w:rPr>
      </w:pPr>
      <w:r>
        <w:rPr>
          <w:sz w:val="28"/>
          <w:szCs w:val="28"/>
        </w:rPr>
        <w:t>О внесении изменения</w:t>
      </w:r>
      <w:r w:rsidR="006C69E7" w:rsidRPr="006C69E7">
        <w:rPr>
          <w:sz w:val="28"/>
          <w:szCs w:val="28"/>
        </w:rPr>
        <w:t xml:space="preserve"> </w:t>
      </w:r>
      <w:r w:rsidR="00604A44">
        <w:rPr>
          <w:sz w:val="28"/>
          <w:szCs w:val="28"/>
        </w:rPr>
        <w:t>в решение Думы района от 02.04.2016 № 6 «Об образовании постоянных комиссий Думы Нижневартовского района, утверждении их составов и председа</w:t>
      </w:r>
      <w:r w:rsidR="00604A44">
        <w:rPr>
          <w:sz w:val="28"/>
          <w:szCs w:val="28"/>
        </w:rPr>
        <w:softHyphen/>
        <w:t xml:space="preserve">телей» </w:t>
      </w:r>
    </w:p>
    <w:p w:rsidR="00B949CE" w:rsidRDefault="00B949CE" w:rsidP="00B949CE">
      <w:pPr>
        <w:rPr>
          <w:sz w:val="28"/>
          <w:szCs w:val="28"/>
        </w:rPr>
      </w:pPr>
    </w:p>
    <w:p w:rsidR="00B949CE" w:rsidRDefault="00B949CE" w:rsidP="00B949CE">
      <w:pPr>
        <w:rPr>
          <w:sz w:val="28"/>
          <w:szCs w:val="28"/>
        </w:rPr>
      </w:pPr>
    </w:p>
    <w:p w:rsidR="003C5ED3" w:rsidRPr="003C5ED3" w:rsidRDefault="003C5ED3" w:rsidP="003C5ED3">
      <w:pPr>
        <w:ind w:firstLine="709"/>
        <w:jc w:val="both"/>
        <w:rPr>
          <w:sz w:val="28"/>
          <w:szCs w:val="28"/>
        </w:rPr>
      </w:pPr>
      <w:r w:rsidRPr="003C5ED3">
        <w:rPr>
          <w:sz w:val="28"/>
          <w:szCs w:val="28"/>
        </w:rPr>
        <w:t xml:space="preserve">На основании статьи </w:t>
      </w:r>
      <w:r w:rsidR="00DB003B">
        <w:rPr>
          <w:sz w:val="28"/>
          <w:szCs w:val="28"/>
        </w:rPr>
        <w:t>6</w:t>
      </w:r>
      <w:r w:rsidR="00B949CE" w:rsidRPr="003C5ED3">
        <w:rPr>
          <w:sz w:val="28"/>
          <w:szCs w:val="28"/>
        </w:rPr>
        <w:t xml:space="preserve"> Регламент</w:t>
      </w:r>
      <w:r w:rsidR="00214644">
        <w:rPr>
          <w:sz w:val="28"/>
          <w:szCs w:val="28"/>
        </w:rPr>
        <w:t>а Думы района</w:t>
      </w:r>
      <w:r w:rsidR="00AF601D">
        <w:rPr>
          <w:sz w:val="28"/>
          <w:szCs w:val="28"/>
        </w:rPr>
        <w:t xml:space="preserve"> и </w:t>
      </w:r>
      <w:r w:rsidR="00DB003B">
        <w:rPr>
          <w:sz w:val="28"/>
          <w:szCs w:val="28"/>
        </w:rPr>
        <w:t>решения Думы района от 30.11.2012 № 269 «Об утверждении Положения о постоянных комиссиях Думы Нижневартовского района»</w:t>
      </w:r>
      <w:r w:rsidR="00320451">
        <w:rPr>
          <w:sz w:val="28"/>
          <w:szCs w:val="28"/>
        </w:rPr>
        <w:t xml:space="preserve">, в связи с изменением состава Думы района </w:t>
      </w:r>
    </w:p>
    <w:p w:rsidR="00DB003B" w:rsidRDefault="00B949CE" w:rsidP="00B949CE">
      <w:pPr>
        <w:rPr>
          <w:sz w:val="28"/>
          <w:szCs w:val="28"/>
        </w:rPr>
      </w:pPr>
      <w:r w:rsidRPr="003C5ED3">
        <w:rPr>
          <w:sz w:val="28"/>
          <w:szCs w:val="28"/>
        </w:rPr>
        <w:tab/>
      </w:r>
    </w:p>
    <w:p w:rsidR="00B949CE" w:rsidRPr="003C5ED3" w:rsidRDefault="00B949CE" w:rsidP="00DB003B">
      <w:pPr>
        <w:ind w:firstLine="709"/>
        <w:rPr>
          <w:sz w:val="28"/>
          <w:szCs w:val="28"/>
        </w:rPr>
      </w:pPr>
      <w:r w:rsidRPr="003C5ED3">
        <w:rPr>
          <w:sz w:val="28"/>
          <w:szCs w:val="28"/>
        </w:rPr>
        <w:t>Дума района</w:t>
      </w:r>
    </w:p>
    <w:p w:rsidR="00B949CE" w:rsidRPr="00327840" w:rsidRDefault="00B949CE" w:rsidP="00B949CE">
      <w:pPr>
        <w:rPr>
          <w:sz w:val="28"/>
          <w:szCs w:val="28"/>
          <w:highlight w:val="yellow"/>
        </w:rPr>
      </w:pPr>
    </w:p>
    <w:p w:rsidR="00B949CE" w:rsidRPr="008309BF" w:rsidRDefault="00B949CE" w:rsidP="00B949CE">
      <w:pPr>
        <w:rPr>
          <w:sz w:val="28"/>
          <w:szCs w:val="28"/>
        </w:rPr>
      </w:pPr>
      <w:r w:rsidRPr="008309BF">
        <w:rPr>
          <w:sz w:val="28"/>
          <w:szCs w:val="28"/>
        </w:rPr>
        <w:t>РЕШИЛА:</w:t>
      </w:r>
    </w:p>
    <w:p w:rsidR="00B949CE" w:rsidRPr="008309BF" w:rsidRDefault="00B949CE" w:rsidP="00B949CE">
      <w:pPr>
        <w:rPr>
          <w:sz w:val="28"/>
          <w:szCs w:val="28"/>
        </w:rPr>
      </w:pPr>
    </w:p>
    <w:p w:rsidR="00AD19EE" w:rsidRPr="00320451" w:rsidRDefault="006C69E7" w:rsidP="003204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Думы района от 02.04.2016 № 6 «Об образовании постоянных комиссий Думы Нижневартовского района, утверждении их составов и председа</w:t>
      </w:r>
      <w:r>
        <w:rPr>
          <w:sz w:val="28"/>
          <w:szCs w:val="28"/>
        </w:rPr>
        <w:softHyphen/>
        <w:t>телей» изменени</w:t>
      </w:r>
      <w:r w:rsidR="00320451">
        <w:rPr>
          <w:sz w:val="28"/>
          <w:szCs w:val="28"/>
        </w:rPr>
        <w:t>е, заменив в п</w:t>
      </w:r>
      <w:r>
        <w:rPr>
          <w:sz w:val="28"/>
          <w:szCs w:val="28"/>
        </w:rPr>
        <w:t>ункт</w:t>
      </w:r>
      <w:r w:rsidR="00320451">
        <w:rPr>
          <w:sz w:val="28"/>
          <w:szCs w:val="28"/>
        </w:rPr>
        <w:t>е</w:t>
      </w:r>
      <w:r>
        <w:rPr>
          <w:sz w:val="28"/>
          <w:szCs w:val="28"/>
        </w:rPr>
        <w:t xml:space="preserve"> 2</w:t>
      </w:r>
      <w:r w:rsidR="00320451">
        <w:rPr>
          <w:sz w:val="28"/>
          <w:szCs w:val="28"/>
        </w:rPr>
        <w:t xml:space="preserve"> слова «</w:t>
      </w:r>
      <w:r w:rsidR="00495598">
        <w:rPr>
          <w:sz w:val="28"/>
          <w:szCs w:val="28"/>
        </w:rPr>
        <w:t>Майданов Андрей Фирсович</w:t>
      </w:r>
      <w:r w:rsidR="00320451">
        <w:rPr>
          <w:sz w:val="28"/>
          <w:szCs w:val="28"/>
        </w:rPr>
        <w:t>» словами «</w:t>
      </w:r>
      <w:r w:rsidR="00495598">
        <w:rPr>
          <w:sz w:val="28"/>
          <w:szCs w:val="28"/>
        </w:rPr>
        <w:t xml:space="preserve">Еремеев </w:t>
      </w:r>
      <w:r w:rsidR="00634D49">
        <w:rPr>
          <w:sz w:val="28"/>
          <w:szCs w:val="28"/>
        </w:rPr>
        <w:t>Сергей Александрович</w:t>
      </w:r>
      <w:r w:rsidR="00320451">
        <w:rPr>
          <w:sz w:val="28"/>
          <w:szCs w:val="28"/>
        </w:rPr>
        <w:t>».</w:t>
      </w:r>
    </w:p>
    <w:p w:rsidR="00AD19EE" w:rsidRDefault="00AD19EE" w:rsidP="00AD19EE">
      <w:pPr>
        <w:pStyle w:val="ConsNormal"/>
        <w:tabs>
          <w:tab w:val="num" w:pos="540"/>
          <w:tab w:val="left" w:pos="1170"/>
        </w:tabs>
        <w:ind w:left="709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6968" w:rsidRPr="008E1042" w:rsidRDefault="00320451" w:rsidP="006E6968">
      <w:pPr>
        <w:pStyle w:val="ConsNormal"/>
        <w:tabs>
          <w:tab w:val="num" w:pos="540"/>
          <w:tab w:val="left" w:pos="11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6968" w:rsidRPr="006E6968">
        <w:rPr>
          <w:rFonts w:ascii="Times New Roman" w:hAnsi="Times New Roman" w:cs="Times New Roman"/>
          <w:sz w:val="28"/>
          <w:szCs w:val="28"/>
        </w:rPr>
        <w:t>.</w:t>
      </w:r>
      <w:r w:rsidR="008E1042" w:rsidRPr="008E1042">
        <w:rPr>
          <w:sz w:val="28"/>
        </w:rPr>
        <w:t xml:space="preserve"> </w:t>
      </w:r>
      <w:r w:rsidR="008E1042" w:rsidRPr="008E1042">
        <w:rPr>
          <w:rFonts w:ascii="Times New Roman" w:hAnsi="Times New Roman" w:cs="Times New Roman"/>
          <w:sz w:val="28"/>
        </w:rPr>
        <w:t xml:space="preserve">Решение опубликовать </w:t>
      </w:r>
      <w:r w:rsidR="002775A5" w:rsidRPr="008E1042">
        <w:rPr>
          <w:rFonts w:ascii="Times New Roman" w:hAnsi="Times New Roman" w:cs="Times New Roman"/>
          <w:sz w:val="28"/>
          <w:szCs w:val="28"/>
        </w:rPr>
        <w:t xml:space="preserve">в приложении «Официальный бюллетень» </w:t>
      </w:r>
      <w:r w:rsidR="002775A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75A5" w:rsidRPr="008E1042">
        <w:rPr>
          <w:rFonts w:ascii="Times New Roman" w:hAnsi="Times New Roman" w:cs="Times New Roman"/>
          <w:sz w:val="28"/>
          <w:szCs w:val="28"/>
        </w:rPr>
        <w:t xml:space="preserve">к </w:t>
      </w:r>
      <w:r w:rsidR="002775A5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="002775A5" w:rsidRPr="008E1042">
        <w:rPr>
          <w:rFonts w:ascii="Times New Roman" w:hAnsi="Times New Roman" w:cs="Times New Roman"/>
          <w:sz w:val="28"/>
          <w:szCs w:val="28"/>
        </w:rPr>
        <w:t>газете «Новости Приобья»</w:t>
      </w:r>
      <w:r w:rsidR="002775A5" w:rsidRPr="008E1042">
        <w:rPr>
          <w:rFonts w:ascii="Times New Roman" w:hAnsi="Times New Roman" w:cs="Times New Roman"/>
          <w:sz w:val="28"/>
        </w:rPr>
        <w:t xml:space="preserve"> </w:t>
      </w:r>
      <w:r w:rsidR="002775A5">
        <w:rPr>
          <w:rFonts w:ascii="Times New Roman" w:hAnsi="Times New Roman" w:cs="Times New Roman"/>
          <w:sz w:val="28"/>
        </w:rPr>
        <w:t>и разместить</w:t>
      </w:r>
      <w:r w:rsidR="008E1042" w:rsidRPr="008E1042">
        <w:rPr>
          <w:rFonts w:ascii="Times New Roman" w:hAnsi="Times New Roman" w:cs="Times New Roman"/>
          <w:sz w:val="28"/>
        </w:rPr>
        <w:t xml:space="preserve"> на официальном веб-сайте администрации Нижневартовского района (</w:t>
      </w:r>
      <w:hyperlink r:id="rId8" w:history="1">
        <w:r w:rsidR="008E1042" w:rsidRPr="008E1042">
          <w:rPr>
            <w:rStyle w:val="a7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="008E1042" w:rsidRPr="008E1042">
          <w:rPr>
            <w:rStyle w:val="a7"/>
            <w:rFonts w:ascii="Times New Roman" w:hAnsi="Times New Roman" w:cs="Times New Roman"/>
            <w:color w:val="auto"/>
            <w:sz w:val="28"/>
            <w:u w:val="none"/>
          </w:rPr>
          <w:t>.</w:t>
        </w:r>
        <w:r w:rsidR="008E1042" w:rsidRPr="008E1042">
          <w:rPr>
            <w:rStyle w:val="a7"/>
            <w:rFonts w:ascii="Times New Roman" w:hAnsi="Times New Roman" w:cs="Times New Roman"/>
            <w:color w:val="auto"/>
            <w:sz w:val="28"/>
            <w:u w:val="none"/>
            <w:lang w:val="en-US"/>
          </w:rPr>
          <w:t>nvraion</w:t>
        </w:r>
        <w:r w:rsidR="008E1042" w:rsidRPr="008E1042">
          <w:rPr>
            <w:rStyle w:val="a7"/>
            <w:rFonts w:ascii="Times New Roman" w:hAnsi="Times New Roman" w:cs="Times New Roman"/>
            <w:color w:val="auto"/>
            <w:sz w:val="28"/>
            <w:u w:val="none"/>
          </w:rPr>
          <w:t>.</w:t>
        </w:r>
        <w:r w:rsidR="008E1042" w:rsidRPr="008E1042">
          <w:rPr>
            <w:rStyle w:val="a7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</w:hyperlink>
      <w:r w:rsidR="002775A5">
        <w:rPr>
          <w:rFonts w:ascii="Times New Roman" w:hAnsi="Times New Roman" w:cs="Times New Roman"/>
          <w:sz w:val="28"/>
        </w:rPr>
        <w:t>)</w:t>
      </w:r>
      <w:r w:rsidR="008E1042" w:rsidRPr="008E1042">
        <w:rPr>
          <w:rFonts w:ascii="Times New Roman" w:hAnsi="Times New Roman" w:cs="Times New Roman"/>
          <w:sz w:val="28"/>
          <w:szCs w:val="28"/>
        </w:rPr>
        <w:t>.</w:t>
      </w:r>
      <w:r w:rsidR="006E6968" w:rsidRPr="008E1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968" w:rsidRPr="006E6968" w:rsidRDefault="006E6968" w:rsidP="006E6968">
      <w:pPr>
        <w:rPr>
          <w:sz w:val="28"/>
          <w:szCs w:val="28"/>
        </w:rPr>
      </w:pPr>
    </w:p>
    <w:p w:rsidR="006E6968" w:rsidRDefault="00320451" w:rsidP="007F39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6968" w:rsidRPr="006E6968">
        <w:rPr>
          <w:sz w:val="28"/>
          <w:szCs w:val="28"/>
        </w:rPr>
        <w:t>. Решение вступ</w:t>
      </w:r>
      <w:r w:rsidR="007F3947">
        <w:rPr>
          <w:sz w:val="28"/>
          <w:szCs w:val="28"/>
        </w:rPr>
        <w:t>ает в силу после его подписания и распространяется                   на правоотношения, возникшие с 23.10.2025.</w:t>
      </w:r>
    </w:p>
    <w:p w:rsidR="006E6968" w:rsidRDefault="006E6968" w:rsidP="006E6968">
      <w:pPr>
        <w:ind w:firstLine="709"/>
        <w:rPr>
          <w:sz w:val="28"/>
          <w:szCs w:val="28"/>
        </w:rPr>
      </w:pPr>
    </w:p>
    <w:p w:rsidR="006E6968" w:rsidRDefault="006E6968" w:rsidP="006E6968">
      <w:pPr>
        <w:ind w:firstLine="709"/>
        <w:rPr>
          <w:sz w:val="28"/>
          <w:szCs w:val="28"/>
        </w:rPr>
      </w:pPr>
    </w:p>
    <w:p w:rsidR="006E6968" w:rsidRPr="0092366C" w:rsidRDefault="006E6968" w:rsidP="006E6968">
      <w:pPr>
        <w:rPr>
          <w:sz w:val="28"/>
          <w:szCs w:val="28"/>
        </w:rPr>
      </w:pPr>
    </w:p>
    <w:p w:rsidR="006E6968" w:rsidRDefault="00DC6E87" w:rsidP="00AD19EE">
      <w:pPr>
        <w:tabs>
          <w:tab w:val="left" w:pos="8175"/>
        </w:tabs>
      </w:pPr>
      <w:r>
        <w:rPr>
          <w:sz w:val="28"/>
          <w:szCs w:val="28"/>
        </w:rPr>
        <w:t xml:space="preserve">Председатель Думы района </w:t>
      </w:r>
      <w:r w:rsidR="00AD19EE">
        <w:rPr>
          <w:sz w:val="28"/>
          <w:szCs w:val="28"/>
        </w:rPr>
        <w:t xml:space="preserve">                                                             </w:t>
      </w:r>
      <w:r w:rsidR="006E0769">
        <w:rPr>
          <w:sz w:val="28"/>
          <w:szCs w:val="28"/>
        </w:rPr>
        <w:t xml:space="preserve">  </w:t>
      </w:r>
      <w:r w:rsidR="00634D49">
        <w:rPr>
          <w:sz w:val="28"/>
          <w:szCs w:val="28"/>
        </w:rPr>
        <w:t xml:space="preserve">         Е.Г. Поль</w:t>
      </w:r>
    </w:p>
    <w:p w:rsidR="00B949CE" w:rsidRPr="008309BF" w:rsidRDefault="00B949CE" w:rsidP="006E6968">
      <w:pPr>
        <w:ind w:firstLine="709"/>
        <w:rPr>
          <w:sz w:val="28"/>
          <w:szCs w:val="28"/>
        </w:rPr>
      </w:pPr>
    </w:p>
    <w:p w:rsidR="006E6968" w:rsidRDefault="006E6968" w:rsidP="006E6968">
      <w:bookmarkStart w:id="0" w:name="_GoBack"/>
      <w:bookmarkEnd w:id="0"/>
    </w:p>
    <w:sectPr w:rsidR="006E6968" w:rsidSect="00214644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F04" w:rsidRDefault="00734F04" w:rsidP="00B949CE">
      <w:r>
        <w:separator/>
      </w:r>
    </w:p>
  </w:endnote>
  <w:endnote w:type="continuationSeparator" w:id="0">
    <w:p w:rsidR="00734F04" w:rsidRDefault="00734F04" w:rsidP="00B9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F04" w:rsidRDefault="00734F04" w:rsidP="00B949CE">
      <w:r>
        <w:separator/>
      </w:r>
    </w:p>
  </w:footnote>
  <w:footnote w:type="continuationSeparator" w:id="0">
    <w:p w:rsidR="00734F04" w:rsidRDefault="00734F04" w:rsidP="00B94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50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949CE" w:rsidRPr="006E6968" w:rsidRDefault="006350EB" w:rsidP="006E6968">
        <w:pPr>
          <w:pStyle w:val="a3"/>
          <w:jc w:val="center"/>
          <w:rPr>
            <w:sz w:val="28"/>
            <w:szCs w:val="28"/>
          </w:rPr>
        </w:pPr>
        <w:r w:rsidRPr="008309BF">
          <w:rPr>
            <w:sz w:val="28"/>
            <w:szCs w:val="28"/>
          </w:rPr>
          <w:fldChar w:fldCharType="begin"/>
        </w:r>
        <w:r w:rsidR="008B180E" w:rsidRPr="008309BF">
          <w:rPr>
            <w:sz w:val="28"/>
            <w:szCs w:val="28"/>
          </w:rPr>
          <w:instrText xml:space="preserve"> PAGE   \* MERGEFORMAT </w:instrText>
        </w:r>
        <w:r w:rsidRPr="008309BF">
          <w:rPr>
            <w:sz w:val="28"/>
            <w:szCs w:val="28"/>
          </w:rPr>
          <w:fldChar w:fldCharType="separate"/>
        </w:r>
        <w:r w:rsidR="007F3947">
          <w:rPr>
            <w:noProof/>
            <w:sz w:val="28"/>
            <w:szCs w:val="28"/>
          </w:rPr>
          <w:t>1</w:t>
        </w:r>
        <w:r w:rsidRPr="008309BF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CE"/>
    <w:rsid w:val="001E6A8D"/>
    <w:rsid w:val="00214644"/>
    <w:rsid w:val="00257BB4"/>
    <w:rsid w:val="002775A5"/>
    <w:rsid w:val="00320451"/>
    <w:rsid w:val="00327840"/>
    <w:rsid w:val="0036560D"/>
    <w:rsid w:val="00367690"/>
    <w:rsid w:val="003C3789"/>
    <w:rsid w:val="003C5ED3"/>
    <w:rsid w:val="003D0666"/>
    <w:rsid w:val="003D31D6"/>
    <w:rsid w:val="003E224A"/>
    <w:rsid w:val="00491AC9"/>
    <w:rsid w:val="00495598"/>
    <w:rsid w:val="00587CBC"/>
    <w:rsid w:val="005902A0"/>
    <w:rsid w:val="005C7E4B"/>
    <w:rsid w:val="00604A44"/>
    <w:rsid w:val="0062124E"/>
    <w:rsid w:val="00634D49"/>
    <w:rsid w:val="006350EB"/>
    <w:rsid w:val="006B619D"/>
    <w:rsid w:val="006C69E7"/>
    <w:rsid w:val="006E0769"/>
    <w:rsid w:val="006E6968"/>
    <w:rsid w:val="006F14DE"/>
    <w:rsid w:val="00734F04"/>
    <w:rsid w:val="00766AE9"/>
    <w:rsid w:val="007F3947"/>
    <w:rsid w:val="008309BF"/>
    <w:rsid w:val="008B180E"/>
    <w:rsid w:val="008D6228"/>
    <w:rsid w:val="008E1042"/>
    <w:rsid w:val="009121D7"/>
    <w:rsid w:val="00912AD1"/>
    <w:rsid w:val="0092366C"/>
    <w:rsid w:val="00973B7C"/>
    <w:rsid w:val="00992814"/>
    <w:rsid w:val="009A4FD5"/>
    <w:rsid w:val="009B0015"/>
    <w:rsid w:val="009D24CE"/>
    <w:rsid w:val="009E1447"/>
    <w:rsid w:val="00AA3E88"/>
    <w:rsid w:val="00AA6D82"/>
    <w:rsid w:val="00AD19EE"/>
    <w:rsid w:val="00AF601D"/>
    <w:rsid w:val="00B949CE"/>
    <w:rsid w:val="00BD5DAE"/>
    <w:rsid w:val="00C27E0C"/>
    <w:rsid w:val="00C36C2C"/>
    <w:rsid w:val="00C90767"/>
    <w:rsid w:val="00D86608"/>
    <w:rsid w:val="00DB003B"/>
    <w:rsid w:val="00DB491F"/>
    <w:rsid w:val="00DC6E87"/>
    <w:rsid w:val="00DD0C68"/>
    <w:rsid w:val="00DD2837"/>
    <w:rsid w:val="00DD2A05"/>
    <w:rsid w:val="00DE1D50"/>
    <w:rsid w:val="00DE7AC5"/>
    <w:rsid w:val="00E2298B"/>
    <w:rsid w:val="00E7102C"/>
    <w:rsid w:val="00EA4AD9"/>
    <w:rsid w:val="00EE06CE"/>
    <w:rsid w:val="00EF3298"/>
    <w:rsid w:val="00F82398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C06DC-349A-4AC9-B1B4-519CEC80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49CE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949C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94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4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94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4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E696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Hyperlink"/>
    <w:rsid w:val="006E6968"/>
    <w:rPr>
      <w:color w:val="0000FF"/>
      <w:u w:val="single"/>
    </w:rPr>
  </w:style>
  <w:style w:type="table" w:customStyle="1" w:styleId="2">
    <w:name w:val="Сетка таблицы2"/>
    <w:basedOn w:val="a1"/>
    <w:next w:val="a8"/>
    <w:uiPriority w:val="59"/>
    <w:rsid w:val="009121D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8">
    <w:name w:val="Table Grid"/>
    <w:basedOn w:val="a1"/>
    <w:uiPriority w:val="59"/>
    <w:rsid w:val="0091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121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1D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C69E7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AD19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D19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556D-7F1E-4129-A818-F775736C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Рязанова Елена Владимировна</dc:creator>
  <cp:lastModifiedBy>Рязанова Елена Владимировна</cp:lastModifiedBy>
  <cp:revision>41</cp:revision>
  <cp:lastPrinted>2025-11-24T10:33:00Z</cp:lastPrinted>
  <dcterms:created xsi:type="dcterms:W3CDTF">2011-03-15T10:39:00Z</dcterms:created>
  <dcterms:modified xsi:type="dcterms:W3CDTF">2025-11-24T10:33:00Z</dcterms:modified>
</cp:coreProperties>
</file>